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71" w:rsidRPr="00520371" w:rsidRDefault="00520371" w:rsidP="00520371">
      <w:pPr>
        <w:rPr>
          <w:b/>
          <w:sz w:val="24"/>
          <w:szCs w:val="24"/>
        </w:rPr>
      </w:pPr>
      <w:r w:rsidRPr="00520371">
        <w:rPr>
          <w:b/>
          <w:sz w:val="24"/>
          <w:szCs w:val="24"/>
        </w:rPr>
        <w:t>Объект: двухэтажное здание администрации бизнес-центра с автомобильной парковкой для сотрудников и гостей самого БЦ.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Среднее число сотрудников – </w:t>
      </w:r>
      <w:r w:rsidR="00165D9A">
        <w:rPr>
          <w:sz w:val="24"/>
          <w:szCs w:val="24"/>
        </w:rPr>
        <w:t>8</w:t>
      </w:r>
      <w:r w:rsidRPr="00520371">
        <w:rPr>
          <w:sz w:val="24"/>
          <w:szCs w:val="24"/>
        </w:rPr>
        <w:t>0 человек, среднее число посетителей -30 человек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На первом этаже здания находится два турникета для прохода посетителей</w:t>
      </w:r>
      <w:r w:rsidR="00553947">
        <w:rPr>
          <w:sz w:val="24"/>
          <w:szCs w:val="24"/>
        </w:rPr>
        <w:t xml:space="preserve"> и персонала</w:t>
      </w:r>
      <w:r w:rsidRPr="00520371">
        <w:rPr>
          <w:sz w:val="24"/>
          <w:szCs w:val="24"/>
        </w:rPr>
        <w:t xml:space="preserve">. Проход через первый турникет осуществляется только сотрудниками здания, через второй турникет с </w:t>
      </w:r>
      <w:proofErr w:type="spellStart"/>
      <w:r w:rsidRPr="00520371">
        <w:rPr>
          <w:sz w:val="24"/>
          <w:szCs w:val="24"/>
        </w:rPr>
        <w:t>картоприемником</w:t>
      </w:r>
      <w:proofErr w:type="spellEnd"/>
      <w:r w:rsidRPr="00520371">
        <w:rPr>
          <w:sz w:val="24"/>
          <w:szCs w:val="24"/>
        </w:rPr>
        <w:t xml:space="preserve"> ходят только гости. 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Для выдачи гостевых карт на этаже работает бюро пропусков с одним оператором. Заявки оператору подаются сотрудниками через </w:t>
      </w:r>
      <w:r w:rsidRPr="00520371">
        <w:rPr>
          <w:sz w:val="24"/>
          <w:szCs w:val="24"/>
          <w:lang w:val="en-US"/>
        </w:rPr>
        <w:t>web</w:t>
      </w:r>
      <w:r w:rsidRPr="00520371">
        <w:rPr>
          <w:sz w:val="24"/>
          <w:szCs w:val="24"/>
        </w:rPr>
        <w:t>.</w:t>
      </w:r>
      <w:r w:rsidR="00E70644" w:rsidRPr="00E70644">
        <w:rPr>
          <w:sz w:val="24"/>
          <w:szCs w:val="24"/>
        </w:rPr>
        <w:t xml:space="preserve"> </w:t>
      </w:r>
      <w:r w:rsidR="00E70644">
        <w:rPr>
          <w:sz w:val="24"/>
          <w:szCs w:val="24"/>
        </w:rPr>
        <w:t xml:space="preserve">При выходе посетителей через </w:t>
      </w:r>
      <w:proofErr w:type="spellStart"/>
      <w:r w:rsidR="00E70644">
        <w:rPr>
          <w:sz w:val="24"/>
          <w:szCs w:val="24"/>
        </w:rPr>
        <w:t>картоприемник</w:t>
      </w:r>
      <w:proofErr w:type="spellEnd"/>
      <w:r w:rsidR="00E70644">
        <w:rPr>
          <w:sz w:val="24"/>
          <w:szCs w:val="24"/>
        </w:rPr>
        <w:t xml:space="preserve"> турникета заявка у оператора бюро пропусков должна закрываться автоматически. </w:t>
      </w:r>
      <w:r w:rsidR="00E70644" w:rsidRPr="00520371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 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За режимом доступа на территорию Бизнес-парка следят сотрудники охраны, располагающиеся в непосредственной близости от группы турникетов.</w:t>
      </w:r>
      <w:r w:rsidR="00E70644">
        <w:rPr>
          <w:sz w:val="24"/>
          <w:szCs w:val="24"/>
        </w:rPr>
        <w:t xml:space="preserve"> На рабочем месте сотрудников охраны должен быть установлен ПК с возможностью вывода фотографий проходящих через турникеты лиц на монитор.</w:t>
      </w:r>
      <w:r w:rsidR="00EA1AE0">
        <w:rPr>
          <w:sz w:val="24"/>
          <w:szCs w:val="24"/>
        </w:rPr>
        <w:t xml:space="preserve"> </w:t>
      </w:r>
    </w:p>
    <w:p w:rsidR="00165D9A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Кроме входных турникетов на этаже есть </w:t>
      </w:r>
      <w:r w:rsidR="008F388F">
        <w:rPr>
          <w:sz w:val="24"/>
          <w:szCs w:val="24"/>
        </w:rPr>
        <w:t xml:space="preserve">7 </w:t>
      </w:r>
      <w:r w:rsidRPr="00520371">
        <w:rPr>
          <w:sz w:val="24"/>
          <w:szCs w:val="24"/>
        </w:rPr>
        <w:t xml:space="preserve">кабинетов, оборудованных контролем доступа. Вход и выход во все </w:t>
      </w:r>
      <w:r w:rsidR="00691AA2">
        <w:rPr>
          <w:sz w:val="24"/>
          <w:szCs w:val="24"/>
        </w:rPr>
        <w:t>кабинеты №1-</w:t>
      </w:r>
      <w:r w:rsidR="008F388F">
        <w:rPr>
          <w:sz w:val="24"/>
          <w:szCs w:val="24"/>
        </w:rPr>
        <w:t>5</w:t>
      </w:r>
      <w:r w:rsidRPr="00520371">
        <w:rPr>
          <w:sz w:val="24"/>
          <w:szCs w:val="24"/>
        </w:rPr>
        <w:t xml:space="preserve"> осуществляется по прикладыванию карт к считывателям. </w:t>
      </w:r>
    </w:p>
    <w:p w:rsidR="00165D9A" w:rsidRPr="00A94DE6" w:rsidRDefault="00A07352" w:rsidP="00520371">
      <w:pPr>
        <w:rPr>
          <w:sz w:val="24"/>
          <w:szCs w:val="24"/>
        </w:rPr>
      </w:pPr>
      <w:r>
        <w:rPr>
          <w:sz w:val="24"/>
          <w:szCs w:val="24"/>
        </w:rPr>
        <w:t>Вход</w:t>
      </w:r>
      <w:r w:rsidR="00520371" w:rsidRPr="00520371">
        <w:rPr>
          <w:sz w:val="24"/>
          <w:szCs w:val="24"/>
        </w:rPr>
        <w:t xml:space="preserve"> в кабинет начальника АХО</w:t>
      </w:r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6</w:t>
      </w:r>
      <w:r w:rsidR="00520371" w:rsidRPr="00520371">
        <w:rPr>
          <w:sz w:val="24"/>
          <w:szCs w:val="24"/>
        </w:rPr>
        <w:t xml:space="preserve"> осуществляется через считыватель с </w:t>
      </w:r>
      <w:proofErr w:type="spellStart"/>
      <w:r w:rsidR="00520371" w:rsidRPr="00520371">
        <w:rPr>
          <w:sz w:val="24"/>
          <w:szCs w:val="24"/>
        </w:rPr>
        <w:t>кодонаборником</w:t>
      </w:r>
      <w:proofErr w:type="spellEnd"/>
      <w:r w:rsidR="00520371" w:rsidRPr="00520371">
        <w:rPr>
          <w:sz w:val="24"/>
          <w:szCs w:val="24"/>
        </w:rPr>
        <w:t xml:space="preserve"> комбинацией «</w:t>
      </w:r>
      <w:proofErr w:type="spellStart"/>
      <w:r w:rsidR="00520371" w:rsidRPr="00520371">
        <w:rPr>
          <w:sz w:val="24"/>
          <w:szCs w:val="24"/>
        </w:rPr>
        <w:t>карта+ПИН</w:t>
      </w:r>
      <w:proofErr w:type="spellEnd"/>
      <w:r w:rsidR="00520371" w:rsidRPr="00520371">
        <w:rPr>
          <w:sz w:val="24"/>
          <w:szCs w:val="24"/>
        </w:rPr>
        <w:t>».</w:t>
      </w:r>
      <w:r w:rsidR="00A94DE6" w:rsidRPr="00A94DE6">
        <w:rPr>
          <w:sz w:val="24"/>
          <w:szCs w:val="24"/>
        </w:rPr>
        <w:t xml:space="preserve"> </w:t>
      </w:r>
      <w:r w:rsidR="00A94DE6">
        <w:rPr>
          <w:sz w:val="24"/>
          <w:szCs w:val="24"/>
        </w:rPr>
        <w:t>Выход по карте.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 Кабинет начальника службы охраны</w:t>
      </w:r>
      <w:r w:rsidR="00B5070B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7</w:t>
      </w:r>
      <w:r w:rsidR="00B5070B" w:rsidRPr="00520371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должен быть оборудован кнопкой </w:t>
      </w:r>
      <w:r w:rsidR="00E70644">
        <w:rPr>
          <w:sz w:val="24"/>
          <w:szCs w:val="24"/>
        </w:rPr>
        <w:t>дистанционного открывания двери, а также при необходимости должна поддерживаться возможность не закрыв</w:t>
      </w:r>
      <w:r w:rsidR="00165D9A">
        <w:rPr>
          <w:sz w:val="24"/>
          <w:szCs w:val="24"/>
        </w:rPr>
        <w:t xml:space="preserve">ать замок двери при нахождении </w:t>
      </w:r>
      <w:r w:rsidR="00E70644">
        <w:rPr>
          <w:sz w:val="24"/>
          <w:szCs w:val="24"/>
        </w:rPr>
        <w:t>начальника службы внутри кабинета.</w:t>
      </w:r>
      <w:r w:rsidR="00165D9A">
        <w:rPr>
          <w:sz w:val="24"/>
          <w:szCs w:val="24"/>
        </w:rPr>
        <w:t xml:space="preserve"> В кабинете начальника охраны также необходимо оборудовать рабочее место для получения регулярных отчетов по событиям и мониторинга тревог.</w:t>
      </w:r>
    </w:p>
    <w:p w:rsidR="00A07352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Все помещения 1-го этажа оснащены системой контроля доступа и охранной сигнализации.  Здание оборудовано автоматической аварийной системой, которая позволяет разблокировать двери при возникновении аварийной ситуации. </w:t>
      </w:r>
    </w:p>
    <w:p w:rsidR="0034211A" w:rsidRPr="0034211A" w:rsidRDefault="0034211A" w:rsidP="00520371">
      <w:pPr>
        <w:rPr>
          <w:sz w:val="24"/>
          <w:szCs w:val="24"/>
        </w:rPr>
      </w:pPr>
      <w:r>
        <w:rPr>
          <w:sz w:val="24"/>
          <w:szCs w:val="24"/>
        </w:rPr>
        <w:t xml:space="preserve">На этаже уже есть проложенные линии </w:t>
      </w:r>
      <w:r>
        <w:rPr>
          <w:sz w:val="24"/>
          <w:szCs w:val="24"/>
          <w:lang w:val="en-US"/>
        </w:rPr>
        <w:t>RS</w:t>
      </w:r>
      <w:r w:rsidRPr="0034211A">
        <w:rPr>
          <w:sz w:val="24"/>
          <w:szCs w:val="24"/>
        </w:rPr>
        <w:t>-485</w:t>
      </w:r>
      <w:r>
        <w:rPr>
          <w:sz w:val="24"/>
          <w:szCs w:val="24"/>
        </w:rPr>
        <w:t>, которые заказчик желает задействовать для СКУД</w:t>
      </w:r>
      <w:r w:rsidR="00AE2C5A">
        <w:rPr>
          <w:sz w:val="24"/>
          <w:szCs w:val="24"/>
        </w:rPr>
        <w:t xml:space="preserve"> в кабинетах</w:t>
      </w:r>
      <w:r>
        <w:rPr>
          <w:sz w:val="24"/>
          <w:szCs w:val="24"/>
        </w:rPr>
        <w:t>.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На втором этаже СКУД оборудованы </w:t>
      </w:r>
      <w:r w:rsidR="008F388F">
        <w:rPr>
          <w:sz w:val="24"/>
          <w:szCs w:val="24"/>
        </w:rPr>
        <w:t>6</w:t>
      </w:r>
      <w:r w:rsidR="00691AA2">
        <w:rPr>
          <w:sz w:val="24"/>
          <w:szCs w:val="24"/>
        </w:rPr>
        <w:t xml:space="preserve"> кабинетов. Вход и выход в кабинеты №1-</w:t>
      </w:r>
      <w:r w:rsidR="008F388F">
        <w:rPr>
          <w:sz w:val="24"/>
          <w:szCs w:val="24"/>
        </w:rPr>
        <w:t xml:space="preserve">4 </w:t>
      </w:r>
      <w:r w:rsidRPr="00520371">
        <w:rPr>
          <w:sz w:val="24"/>
          <w:szCs w:val="24"/>
        </w:rPr>
        <w:t xml:space="preserve">осуществляется по прикладыванию карт к считывателям. Вход в серверную </w:t>
      </w:r>
      <w:r w:rsidR="00691AA2">
        <w:rPr>
          <w:sz w:val="24"/>
          <w:szCs w:val="24"/>
        </w:rPr>
        <w:t>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5</w:t>
      </w:r>
      <w:r w:rsidR="00691AA2">
        <w:rPr>
          <w:sz w:val="24"/>
          <w:szCs w:val="24"/>
        </w:rPr>
        <w:t xml:space="preserve">) </w:t>
      </w:r>
      <w:r w:rsidRPr="00520371">
        <w:rPr>
          <w:sz w:val="24"/>
          <w:szCs w:val="24"/>
        </w:rPr>
        <w:t xml:space="preserve">осуществляется через считыватель с </w:t>
      </w:r>
      <w:proofErr w:type="spellStart"/>
      <w:r w:rsidRPr="00520371">
        <w:rPr>
          <w:sz w:val="24"/>
          <w:szCs w:val="24"/>
        </w:rPr>
        <w:t>кодонаборником</w:t>
      </w:r>
      <w:proofErr w:type="spellEnd"/>
      <w:r w:rsidRPr="00520371">
        <w:rPr>
          <w:sz w:val="24"/>
          <w:szCs w:val="24"/>
        </w:rPr>
        <w:t xml:space="preserve"> комбинацией «</w:t>
      </w:r>
      <w:proofErr w:type="spellStart"/>
      <w:r w:rsidRPr="00520371">
        <w:rPr>
          <w:sz w:val="24"/>
          <w:szCs w:val="24"/>
        </w:rPr>
        <w:t>карта+ПИН</w:t>
      </w:r>
      <w:proofErr w:type="spellEnd"/>
      <w:r w:rsidRPr="00520371">
        <w:rPr>
          <w:sz w:val="24"/>
          <w:szCs w:val="24"/>
        </w:rPr>
        <w:t>»</w:t>
      </w:r>
      <w:r w:rsidR="00A94DE6">
        <w:rPr>
          <w:sz w:val="24"/>
          <w:szCs w:val="24"/>
        </w:rPr>
        <w:t>, выход – по карте</w:t>
      </w:r>
      <w:r w:rsidRPr="00520371">
        <w:rPr>
          <w:sz w:val="24"/>
          <w:szCs w:val="24"/>
        </w:rPr>
        <w:t xml:space="preserve">. </w:t>
      </w:r>
      <w:r w:rsidR="00EA1AE0">
        <w:rPr>
          <w:sz w:val="24"/>
          <w:szCs w:val="24"/>
        </w:rPr>
        <w:t xml:space="preserve">Вход в кабинет </w:t>
      </w:r>
      <w:r w:rsidR="00165D9A">
        <w:rPr>
          <w:sz w:val="24"/>
          <w:szCs w:val="24"/>
        </w:rPr>
        <w:t>д</w:t>
      </w:r>
      <w:r w:rsidRPr="00520371">
        <w:rPr>
          <w:sz w:val="24"/>
          <w:szCs w:val="24"/>
        </w:rPr>
        <w:t xml:space="preserve">ля администратора </w:t>
      </w:r>
      <w:proofErr w:type="gramStart"/>
      <w:r w:rsidRPr="00520371">
        <w:rPr>
          <w:sz w:val="24"/>
          <w:szCs w:val="24"/>
        </w:rPr>
        <w:t>СКУД</w:t>
      </w:r>
      <w:r w:rsidR="00691AA2">
        <w:rPr>
          <w:sz w:val="24"/>
          <w:szCs w:val="24"/>
        </w:rPr>
        <w:t>(</w:t>
      </w:r>
      <w:proofErr w:type="spellStart"/>
      <w:proofErr w:type="gramEnd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6</w:t>
      </w:r>
      <w:r w:rsidR="00691AA2">
        <w:rPr>
          <w:sz w:val="24"/>
          <w:szCs w:val="24"/>
        </w:rPr>
        <w:t xml:space="preserve">) </w:t>
      </w:r>
      <w:r w:rsidRPr="00520371">
        <w:rPr>
          <w:sz w:val="24"/>
          <w:szCs w:val="24"/>
        </w:rPr>
        <w:t xml:space="preserve"> должно быть организовано специальное рабочее место с настольным считывателем. Вход в 2 кабинета (отдел кадров, бухгалтерия</w:t>
      </w:r>
      <w:r w:rsidR="00691AA2">
        <w:rPr>
          <w:sz w:val="24"/>
          <w:szCs w:val="24"/>
        </w:rPr>
        <w:t>, 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2</w:t>
      </w:r>
      <w:r w:rsidR="00691AA2">
        <w:rPr>
          <w:sz w:val="24"/>
          <w:szCs w:val="24"/>
        </w:rPr>
        <w:t>,</w:t>
      </w:r>
      <w:r w:rsidR="008F388F">
        <w:rPr>
          <w:sz w:val="24"/>
          <w:szCs w:val="24"/>
        </w:rPr>
        <w:t>3</w:t>
      </w:r>
      <w:r w:rsidR="00691AA2">
        <w:rPr>
          <w:sz w:val="24"/>
          <w:szCs w:val="24"/>
        </w:rPr>
        <w:t>)</w:t>
      </w:r>
      <w:r w:rsidRPr="00520371">
        <w:rPr>
          <w:sz w:val="24"/>
          <w:szCs w:val="24"/>
        </w:rPr>
        <w:t xml:space="preserve">) осуществляется по карте, выход – по кнопкам </w:t>
      </w:r>
      <w:r w:rsidRPr="00520371">
        <w:rPr>
          <w:sz w:val="24"/>
          <w:szCs w:val="24"/>
          <w:lang w:val="en-US"/>
        </w:rPr>
        <w:t>RTE</w:t>
      </w:r>
      <w:r w:rsidRPr="00520371">
        <w:rPr>
          <w:sz w:val="24"/>
          <w:szCs w:val="24"/>
        </w:rPr>
        <w:t xml:space="preserve">. </w:t>
      </w:r>
      <w:r w:rsidR="00165D9A">
        <w:rPr>
          <w:sz w:val="24"/>
          <w:szCs w:val="24"/>
        </w:rPr>
        <w:t>На рабочем месте сотрудника отдела кадров должна поддерживаться возможность создания шаблонов печати пропусков для персонала с корпоративным дизайном</w:t>
      </w:r>
      <w:r w:rsidR="0034211A">
        <w:rPr>
          <w:sz w:val="24"/>
          <w:szCs w:val="24"/>
        </w:rPr>
        <w:t xml:space="preserve"> и построения бизнес - отчетов</w:t>
      </w:r>
      <w:r w:rsidR="00165D9A">
        <w:rPr>
          <w:sz w:val="24"/>
          <w:szCs w:val="24"/>
        </w:rPr>
        <w:t>.</w:t>
      </w:r>
    </w:p>
    <w:p w:rsidR="00E41745" w:rsidRDefault="00E41745" w:rsidP="00520371">
      <w:pPr>
        <w:rPr>
          <w:sz w:val="24"/>
          <w:szCs w:val="24"/>
        </w:rPr>
      </w:pPr>
    </w:p>
    <w:p w:rsidR="00520371" w:rsidRPr="00520371" w:rsidRDefault="00A94DE6" w:rsidP="00520371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="00520371" w:rsidRPr="00520371">
        <w:rPr>
          <w:sz w:val="24"/>
          <w:szCs w:val="24"/>
        </w:rPr>
        <w:t xml:space="preserve">пециальные и выборочно офисные помещения оборудованы СКУД. Отдельные офисные помещения и коридоры оборудованы видеокамерами. Помещения первого и последнего этажей оборудовать проводной охранной системой. Здание оборудовано автоматической аварийной системой, позволяющей при пожаре разблокировать двери. Аварийные кнопки установлены локально у двух выходов с этажа. На этаже нет проложенных линий </w:t>
      </w:r>
      <w:r w:rsidR="00520371" w:rsidRPr="00520371">
        <w:rPr>
          <w:sz w:val="24"/>
          <w:szCs w:val="24"/>
          <w:lang w:val="en-US"/>
        </w:rPr>
        <w:t>RS</w:t>
      </w:r>
      <w:r w:rsidR="00520371" w:rsidRPr="00520371">
        <w:rPr>
          <w:sz w:val="24"/>
          <w:szCs w:val="24"/>
        </w:rPr>
        <w:t>-485.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На всей территории здания существует отдельная локальная сеть для системы безопасности.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Въезд на территорию парковки осуществляется через отдельные </w:t>
      </w: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: 1. Для персонала 2.Для гостей  </w:t>
      </w:r>
    </w:p>
    <w:p w:rsidR="00520371" w:rsidRPr="00EA1AE0" w:rsidRDefault="00520371" w:rsidP="00520371">
      <w:pPr>
        <w:rPr>
          <w:sz w:val="24"/>
          <w:szCs w:val="24"/>
        </w:rPr>
      </w:pP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 парковки для персонала должен быть оборудован системой дальней идентификации, позволяющей осуществлять въезд и выезд через шлагбаум без прикладывания карт к считывателям. </w:t>
      </w:r>
      <w:r w:rsidR="00EA1AE0">
        <w:rPr>
          <w:sz w:val="24"/>
          <w:szCs w:val="24"/>
        </w:rPr>
        <w:t xml:space="preserve">В качестве идентификаторов нужно использовать активные </w:t>
      </w:r>
      <w:r w:rsidR="00EA1AE0">
        <w:rPr>
          <w:sz w:val="24"/>
          <w:szCs w:val="24"/>
          <w:lang w:val="en-US"/>
        </w:rPr>
        <w:t>RFID</w:t>
      </w:r>
      <w:r w:rsidR="00EA1AE0" w:rsidRPr="00EA1AE0">
        <w:rPr>
          <w:sz w:val="24"/>
          <w:szCs w:val="24"/>
        </w:rPr>
        <w:t xml:space="preserve"> </w:t>
      </w:r>
      <w:r w:rsidR="00EA1AE0">
        <w:rPr>
          <w:sz w:val="24"/>
          <w:szCs w:val="24"/>
        </w:rPr>
        <w:t>метки. Дальность считывания меток при въезде автомобилей – 3 метра.</w:t>
      </w:r>
      <w:r w:rsidR="00710ECE">
        <w:rPr>
          <w:sz w:val="24"/>
          <w:szCs w:val="24"/>
        </w:rPr>
        <w:t xml:space="preserve"> Количество сотрудников с автомобилями – 35 человек.</w:t>
      </w:r>
    </w:p>
    <w:p w:rsidR="00520371" w:rsidRPr="00520371" w:rsidRDefault="00520371" w:rsidP="00520371">
      <w:pPr>
        <w:rPr>
          <w:sz w:val="24"/>
          <w:szCs w:val="24"/>
        </w:rPr>
      </w:pP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 парковки для гостей должен быть оборудован уличным антивандальным считывателем на въезд и контроллером доступа, управляющим шлагбаумом. Выезд с парковки осуществляется после </w:t>
      </w:r>
      <w:r w:rsidR="00E465BD">
        <w:rPr>
          <w:sz w:val="24"/>
          <w:szCs w:val="24"/>
        </w:rPr>
        <w:t xml:space="preserve">опускания карты в </w:t>
      </w:r>
      <w:proofErr w:type="spellStart"/>
      <w:r w:rsidR="00E465BD">
        <w:rPr>
          <w:sz w:val="24"/>
          <w:szCs w:val="24"/>
        </w:rPr>
        <w:t>картоприемник</w:t>
      </w:r>
      <w:proofErr w:type="spellEnd"/>
      <w:r w:rsidRPr="00520371">
        <w:rPr>
          <w:sz w:val="24"/>
          <w:szCs w:val="24"/>
        </w:rPr>
        <w:t>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Доступ на объект должен осуществляться по смарт – картам </w:t>
      </w:r>
      <w:proofErr w:type="spellStart"/>
      <w:r w:rsidRPr="00520371">
        <w:rPr>
          <w:sz w:val="24"/>
          <w:szCs w:val="24"/>
          <w:lang w:val="en-US"/>
        </w:rPr>
        <w:t>Mifare</w:t>
      </w:r>
      <w:proofErr w:type="spellEnd"/>
      <w:r w:rsidRPr="00520371">
        <w:rPr>
          <w:sz w:val="24"/>
          <w:szCs w:val="24"/>
        </w:rPr>
        <w:t xml:space="preserve"> </w:t>
      </w:r>
      <w:r w:rsidR="00E70644">
        <w:rPr>
          <w:sz w:val="24"/>
          <w:szCs w:val="24"/>
        </w:rPr>
        <w:t xml:space="preserve">в защищенном режиме </w:t>
      </w:r>
      <w:r w:rsidRPr="00520371">
        <w:rPr>
          <w:sz w:val="24"/>
          <w:szCs w:val="24"/>
        </w:rPr>
        <w:t xml:space="preserve">и </w:t>
      </w:r>
      <w:r w:rsidRPr="00520371">
        <w:rPr>
          <w:sz w:val="24"/>
          <w:szCs w:val="24"/>
          <w:lang w:val="en-US"/>
        </w:rPr>
        <w:t>RFID</w:t>
      </w:r>
      <w:r w:rsidRPr="00520371">
        <w:rPr>
          <w:sz w:val="24"/>
          <w:szCs w:val="24"/>
        </w:rPr>
        <w:t xml:space="preserve"> меткам.</w:t>
      </w:r>
    </w:p>
    <w:p w:rsidR="00B04460" w:rsidRPr="00B04460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Электропитание осуществить от двух независимых источников.</w:t>
      </w:r>
    </w:p>
    <w:p w:rsidR="00B04460" w:rsidRPr="00B04460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От сети 220В, 50ГЦ распределительного щита с выделением отдельной пары и установкой защиты на автомате отключения. В случае исчезновения напряжения с автоматическим переключением на внешний источник резервного питания.</w:t>
      </w:r>
    </w:p>
    <w:p w:rsidR="00F26E43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В случае отключения основного питания сервер системы и все рабочие станции должны автоматически переходить на бесперебойное питание.</w:t>
      </w:r>
    </w:p>
    <w:p w:rsidR="00897920" w:rsidRDefault="00897920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Pr="00897920" w:rsidRDefault="00925C42">
      <w:pPr>
        <w:rPr>
          <w:b/>
          <w:sz w:val="24"/>
          <w:szCs w:val="24"/>
        </w:rPr>
      </w:pPr>
      <w:bookmarkStart w:id="0" w:name="_GoBack"/>
      <w:bookmarkEnd w:id="0"/>
    </w:p>
    <w:sectPr w:rsidR="00925C42" w:rsidRPr="0089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1"/>
    <w:rsid w:val="00165D9A"/>
    <w:rsid w:val="0029495B"/>
    <w:rsid w:val="0034211A"/>
    <w:rsid w:val="00520371"/>
    <w:rsid w:val="00553947"/>
    <w:rsid w:val="00691AA2"/>
    <w:rsid w:val="00710ECE"/>
    <w:rsid w:val="007A1F08"/>
    <w:rsid w:val="007F3221"/>
    <w:rsid w:val="00897920"/>
    <w:rsid w:val="008C2099"/>
    <w:rsid w:val="008F388F"/>
    <w:rsid w:val="00925C42"/>
    <w:rsid w:val="00960E44"/>
    <w:rsid w:val="00A07352"/>
    <w:rsid w:val="00A94DE6"/>
    <w:rsid w:val="00AE2C5A"/>
    <w:rsid w:val="00B04460"/>
    <w:rsid w:val="00B5070B"/>
    <w:rsid w:val="00E41745"/>
    <w:rsid w:val="00E465BD"/>
    <w:rsid w:val="00E70644"/>
    <w:rsid w:val="00EA1AE0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C40A"/>
  <w15:chartTrackingRefBased/>
  <w15:docId w15:val="{36D878E0-ECF5-400A-B919-820BFA2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2017-08-31T12:45:00Z</cp:lastPrinted>
  <dcterms:created xsi:type="dcterms:W3CDTF">2017-08-31T12:31:00Z</dcterms:created>
  <dcterms:modified xsi:type="dcterms:W3CDTF">2018-04-27T10:45:00Z</dcterms:modified>
</cp:coreProperties>
</file>